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  <w:shd w:val="clear" w:color="auto" w:fill="FFFFFF"/>
        </w:rPr>
        <w:t>Конспект занятия по физической культуре в старшей группе</w:t>
      </w:r>
      <w:r>
        <w:rPr>
          <w:color w:val="111111"/>
          <w:shd w:val="clear" w:color="auto" w:fill="FFFFFF"/>
        </w:rPr>
        <w:t xml:space="preserve">. </w:t>
      </w:r>
      <w:bookmarkStart w:id="0" w:name="_GoBack"/>
      <w:bookmarkEnd w:id="0"/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Время проведения – 25 минут.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Программное содержание: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1. Образовательные задачи – повторить ходьбу с высоким подниманием колен, упражнение на равновесие, поупражнять в метении мешочка с песком в цель.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2. Развивающие задачи – упражнять в умении действовать по сигналу воспитателя во время ходьбы, бега, перестроения, развивать внимание, выносливость, равновесие.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3. Воспитательные задачи – воспитывать умение выполнять осознанно физические упражнения, смелость, координировать свои действия с партнером.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 xml:space="preserve">4. Оздоровительные задачи – укреплять сердечно – сосудистую систему, </w:t>
      </w:r>
      <w:proofErr w:type="spellStart"/>
      <w:r w:rsidRPr="00A11CD3">
        <w:rPr>
          <w:color w:val="111111"/>
        </w:rPr>
        <w:t>опорно</w:t>
      </w:r>
      <w:proofErr w:type="spellEnd"/>
      <w:r w:rsidRPr="00A11CD3">
        <w:rPr>
          <w:color w:val="111111"/>
        </w:rPr>
        <w:t xml:space="preserve"> – двигательный аппарат.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Инвентарь: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1. Гимнастическая скамейка.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A11CD3">
        <w:rPr>
          <w:color w:val="111111"/>
        </w:rPr>
        <w:t>2 .Мячи</w:t>
      </w:r>
      <w:proofErr w:type="gramEnd"/>
      <w:r w:rsidRPr="00A11CD3">
        <w:rPr>
          <w:color w:val="111111"/>
        </w:rPr>
        <w:t xml:space="preserve"> малой величины.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3. Кегли.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4. Гимнастическая стенка.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5. Обруч.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Ход занятия.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Содержание частей занятия по физической культуре.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1 часть. Вводная часть.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Построение в шеренгу. Проверка осанки и равнения. Равняйсь, смирно.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A11CD3">
        <w:rPr>
          <w:color w:val="111111"/>
        </w:rPr>
        <w:t>Физкульт</w:t>
      </w:r>
      <w:proofErr w:type="spellEnd"/>
      <w:r w:rsidRPr="00A11CD3">
        <w:rPr>
          <w:color w:val="111111"/>
        </w:rPr>
        <w:t xml:space="preserve"> – ура! </w:t>
      </w:r>
      <w:proofErr w:type="spellStart"/>
      <w:r w:rsidRPr="00A11CD3">
        <w:rPr>
          <w:color w:val="111111"/>
        </w:rPr>
        <w:t>Физкульт</w:t>
      </w:r>
      <w:proofErr w:type="spellEnd"/>
      <w:r w:rsidRPr="00A11CD3">
        <w:rPr>
          <w:color w:val="111111"/>
        </w:rPr>
        <w:t xml:space="preserve"> – ура!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Заниматься вам пора.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Не лениться, а трудиться.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Все упражнения выполнять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И здоровье укреплять.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Методические указания. Объяснения задания.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Время выполнения - 5 минут.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 xml:space="preserve">Направо – 1-2. По залу шагом марш. Ходьба обычная в колонне по одному, (спина прямая, дышим носом). По команде воспитателя переход на ходьбу с высоким подниманием колен, (тянем носок, спина прямая, руки на поясе, дышим носом, голова прямо). Бег врассыпную (по команде воспитателя, бежим легко, дышим носом, бег между </w:t>
      </w:r>
      <w:r w:rsidRPr="00A11CD3">
        <w:rPr>
          <w:color w:val="111111"/>
        </w:rPr>
        <w:lastRenderedPageBreak/>
        <w:t>предметами, поставленными в одну линию (расстояние между предметами 40 см). Обычная ходьба в колонне по одному. Бег врассыпную. Построение в шеренгу. Перестроение в колонну, для проведения общеразвивающих упражнений. На 1-2-3 рассчитайсь. Построение в три колонны, строятся по очереди 1-2-3, затем следующая тройка, не толпой).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2 часть. Общеразвивающие упражнения с малым мячом.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1. И. п – основная стойка, мяч в правой руке. 1-2 – руки через стороны вверх, переложить мяч в левую руку; 3-4 – исходное положение. То же левой рукой.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2. И. п. – стойка ноги врозь, мяч в правой руке. 1 – наклон вперед, передать мяч за голенью ноги, 2 – руки в стороны, выпрямиться; 3 – наклон к правой ноге, передать мяч за голенью в правую руку; - исходное положение.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3. И. п. – стойка ноги на ширине ступни, мяч в правой руке. 1 – присесть, мяч вперед. Передать в левую руку; 2 – вернуться в исходное положение.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4. И. п. – из стойки в упоре на коленях сесть на пятки, мяч в правой руке. 1 -4 – наклон вправо, прокатить мяч от себя (по прямой) 5-8- вернуться в исходное положение. То же влево.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5. И. п. – лежа на спине, мяч в обеих руках за головой. 1-2 – поднять правую прямую ногу, коснуться мячом носка, 3-4- исходное положение. То же другой ногой.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6. И. п. – основная стойка, мяч в правой руке. Прыжки на правой и левой ноге попеременно в чередовании с небольшими паузами на счет 1-2-3-4. А сейчас мы отдохнем и физкультминутку проведем.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Физкультминутка.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1,2,3,4.5 – все умеем мы считать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Отдыхать умеем тоже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Руки за спину положим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Голову поднимем выше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И легко, легко подышим.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Направо, шагом марш ни исходную позицию.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Основные виды движений.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1. Равновесие - ходьба по гимнастической скамейке, с мешочком на голове. Необходимо положить предмет на голову так, чтобы он не упал при ходьбе по гимнастической скамейке. Голова прямо, спина прямая, руки в стороны. Со скамейки не спрыгивать.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 xml:space="preserve">2. Прохождение через обруч, не задевая его, не касаясь пола руками, </w:t>
      </w:r>
      <w:proofErr w:type="gramStart"/>
      <w:r w:rsidRPr="00A11CD3">
        <w:rPr>
          <w:color w:val="111111"/>
        </w:rPr>
        <w:t>С</w:t>
      </w:r>
      <w:proofErr w:type="gramEnd"/>
      <w:r w:rsidRPr="00A11CD3">
        <w:rPr>
          <w:color w:val="111111"/>
        </w:rPr>
        <w:t xml:space="preserve"> предметом в руке.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3. Метание в цель попеременно правой и левой руками.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lastRenderedPageBreak/>
        <w:t xml:space="preserve">Взялись за руки, шагаем, образуя круг. Руки опустили. Поупражняемся в метании в цель, а целью будет обруч. Дети располагаются от него примерно на два метра. Будем метать предмет в цель по команде воспитателя. Встали в позу "спортсмена" - ногу левую немного назад, правую вперед в </w:t>
      </w:r>
      <w:proofErr w:type="spellStart"/>
      <w:r w:rsidRPr="00A11CD3">
        <w:rPr>
          <w:color w:val="111111"/>
        </w:rPr>
        <w:t>полуприсед</w:t>
      </w:r>
      <w:proofErr w:type="spellEnd"/>
      <w:r w:rsidRPr="00A11CD3">
        <w:rPr>
          <w:color w:val="111111"/>
        </w:rPr>
        <w:t>, левую руку отвели назад. Внимание - метаем. 2 -3 раза каждой рукой. Построение в колонну по одному.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color w:val="111111"/>
        </w:rPr>
        <w:t>Подвижная игра</w:t>
      </w:r>
      <w:r w:rsidRPr="00A11CD3">
        <w:rPr>
          <w:rStyle w:val="a4"/>
          <w:color w:val="111111"/>
          <w:bdr w:val="none" w:sz="0" w:space="0" w:color="auto" w:frame="1"/>
        </w:rPr>
        <w:t> «Пожарные на учении»</w:t>
      </w:r>
      <w:r w:rsidRPr="00A11CD3">
        <w:rPr>
          <w:color w:val="111111"/>
        </w:rPr>
        <w:t>. Дети строятся в четыре колонны лицом к гимнастической стенке – это пожарные. На каждом пролете гимнастической стенки на одинаковой высоте (на рейке) подвешиваются колокольчики.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 xml:space="preserve">По сигналу </w:t>
      </w:r>
      <w:proofErr w:type="gramStart"/>
      <w:r w:rsidRPr="00A11CD3">
        <w:rPr>
          <w:color w:val="111111"/>
        </w:rPr>
        <w:t>воспитателя :</w:t>
      </w:r>
      <w:proofErr w:type="gramEnd"/>
      <w:r w:rsidRPr="00A11CD3">
        <w:rPr>
          <w:color w:val="111111"/>
        </w:rPr>
        <w:t xml:space="preserve"> «Марш!» - дети, стоящими первыми в колоннах, бегут к гимнастической стенке, взбираются по ней, звонят в колокольчик, спускаются вниз и возвращаются в конец своей колонны. Воспитатель отмечает ребенка, который быстрее всех выполнил задание. Потом снова подается сигнал и бежит следующая группа детей и т. д. При лазанье важно показать, как выполняется хват за рейку – все пальцы хватом сверху, большой палец снизу, обращается внимание и на то, чтобы дети не пропускали реек (наступали на каждую, а с последней сходили, а не спрыгивали. При проведении данной игры страховка обязательна.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Время выполнения 15 минут.</w:t>
      </w:r>
    </w:p>
    <w:p w:rsidR="00A11CD3" w:rsidRPr="00A11CD3" w:rsidRDefault="00A11CD3" w:rsidP="00A11C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1CD3">
        <w:rPr>
          <w:rStyle w:val="a4"/>
          <w:color w:val="111111"/>
          <w:bdr w:val="none" w:sz="0" w:space="0" w:color="auto" w:frame="1"/>
        </w:rPr>
        <w:t>3 часть. Игра малой подвижности «Найди и промолчи».</w:t>
      </w:r>
    </w:p>
    <w:p w:rsidR="00A11CD3" w:rsidRPr="00A11CD3" w:rsidRDefault="00A11CD3" w:rsidP="00A11C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1CD3">
        <w:rPr>
          <w:color w:val="111111"/>
        </w:rPr>
        <w:t>Заключительная часть. Ходьба в колонне по одному с восстановлением дыхания - глубокий вдох – короткий выдох. Подведение итога занятия.</w:t>
      </w:r>
    </w:p>
    <w:p w:rsidR="00DA0F83" w:rsidRPr="00A11CD3" w:rsidRDefault="00DA0F83">
      <w:pPr>
        <w:rPr>
          <w:rFonts w:ascii="Times New Roman" w:hAnsi="Times New Roman" w:cs="Times New Roman"/>
          <w:sz w:val="24"/>
          <w:szCs w:val="24"/>
        </w:rPr>
      </w:pPr>
    </w:p>
    <w:sectPr w:rsidR="00DA0F83" w:rsidRPr="00A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67"/>
    <w:rsid w:val="00A11CD3"/>
    <w:rsid w:val="00A36467"/>
    <w:rsid w:val="00D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C98"/>
  <w15:chartTrackingRefBased/>
  <w15:docId w15:val="{E8C26D65-59C1-4A17-B610-F44C389D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2021-11-01T05:37:00Z</dcterms:created>
  <dcterms:modified xsi:type="dcterms:W3CDTF">2021-11-01T05:38:00Z</dcterms:modified>
</cp:coreProperties>
</file>